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21" w:rsidRPr="00D71324" w:rsidRDefault="00C32421" w:rsidP="00C32421">
      <w:pPr>
        <w:jc w:val="right"/>
        <w:rPr>
          <w:rFonts w:ascii="Sylfaen" w:hAnsi="Sylfaen" w:cs="Sylfaen"/>
          <w:i/>
          <w:u w:val="single"/>
          <w:lang w:val="ka-GE"/>
        </w:rPr>
      </w:pPr>
      <w:r w:rsidRPr="00D71324">
        <w:rPr>
          <w:rFonts w:ascii="Sylfaen" w:hAnsi="Sylfaen" w:cs="Sylfaen"/>
          <w:i/>
          <w:u w:val="single"/>
          <w:lang w:val="ka-GE"/>
        </w:rPr>
        <w:t>პროექტი</w:t>
      </w:r>
    </w:p>
    <w:p w:rsidR="00D71324" w:rsidRDefault="00D71324" w:rsidP="00C32421">
      <w:pPr>
        <w:jc w:val="center"/>
        <w:rPr>
          <w:rFonts w:ascii="Sylfaen" w:hAnsi="Sylfaen" w:cs="Sylfaen"/>
          <w:b/>
          <w:sz w:val="24"/>
          <w:szCs w:val="24"/>
        </w:rPr>
      </w:pPr>
    </w:p>
    <w:p w:rsidR="00C32421" w:rsidRPr="00C32421" w:rsidRDefault="00C32421" w:rsidP="00C32421">
      <w:pPr>
        <w:jc w:val="center"/>
        <w:rPr>
          <w:b/>
          <w:sz w:val="24"/>
          <w:szCs w:val="24"/>
        </w:rPr>
      </w:pPr>
      <w:proofErr w:type="spellStart"/>
      <w:proofErr w:type="gramStart"/>
      <w:r w:rsidRPr="00C32421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კანონი</w:t>
      </w:r>
      <w:proofErr w:type="spellEnd"/>
    </w:p>
    <w:p w:rsidR="00C32421" w:rsidRPr="00C32421" w:rsidRDefault="00C32421" w:rsidP="00C32421">
      <w:pPr>
        <w:jc w:val="center"/>
        <w:rPr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პროექტის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ფარგლებში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მიწის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ნაკვეთებზე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უფლებათა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სისტემური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სპორადული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რეგისტრაციის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სპეციალური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წესისა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საკადასტრო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მონაცემების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სრულყოფის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“</w:t>
      </w:r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კანონში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C32421">
        <w:rPr>
          <w:b/>
          <w:sz w:val="24"/>
          <w:szCs w:val="24"/>
        </w:rPr>
        <w:t xml:space="preserve"> </w:t>
      </w:r>
      <w:proofErr w:type="spellStart"/>
      <w:r w:rsidRPr="00C32421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D71324" w:rsidRDefault="00D71324" w:rsidP="00C32421">
      <w:pPr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C32421" w:rsidRPr="00C32421" w:rsidRDefault="00C32421" w:rsidP="00C32421">
      <w:pPr>
        <w:ind w:firstLine="720"/>
        <w:jc w:val="both"/>
        <w:rPr>
          <w:sz w:val="24"/>
          <w:szCs w:val="24"/>
          <w:lang w:val="ka-GE"/>
        </w:rPr>
      </w:pPr>
      <w:proofErr w:type="spellStart"/>
      <w:proofErr w:type="gramStart"/>
      <w:r w:rsidRPr="00C32421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proofErr w:type="gramEnd"/>
      <w:r>
        <w:rPr>
          <w:rFonts w:ascii="Sylfaen" w:hAnsi="Sylfaen"/>
          <w:sz w:val="24"/>
          <w:szCs w:val="24"/>
          <w:lang w:val="ka-GE"/>
        </w:rPr>
        <w:t xml:space="preserve"> 1. „</w:t>
      </w:r>
      <w:r w:rsidRPr="00C32421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მიწის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ნაკვეთებზე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უფლებათა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სისტემური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და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სპორადული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სპეციალური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წესისა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და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საკადასტრო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სრულყოფის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შესახებ</w:t>
      </w:r>
      <w:r>
        <w:rPr>
          <w:rFonts w:ascii="Sylfaen" w:hAnsi="Sylfaen" w:cs="Sylfaen"/>
          <w:sz w:val="24"/>
          <w:szCs w:val="24"/>
          <w:lang w:val="ka-GE"/>
        </w:rPr>
        <w:t>“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კანონის</w:t>
      </w:r>
      <w:r>
        <w:rPr>
          <w:rFonts w:ascii="Sylfaen" w:hAnsi="Sylfaen" w:cs="Sylfaen"/>
          <w:sz w:val="24"/>
          <w:szCs w:val="24"/>
          <w:lang w:val="ka-GE"/>
        </w:rPr>
        <w:t xml:space="preserve"> (</w:t>
      </w:r>
      <w:r w:rsidRPr="00C32421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საკანონმდებლო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მაცნე</w:t>
      </w:r>
      <w:r w:rsidRPr="00C32421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</w:t>
      </w:r>
      <w:r w:rsidR="00B5285C">
        <w:rPr>
          <w:rStyle w:val="Hyperlink"/>
          <w:rFonts w:ascii="Sylfaen" w:hAnsi="Sylfaen"/>
          <w:sz w:val="24"/>
          <w:szCs w:val="24"/>
          <w:lang w:val="ka-GE"/>
        </w:rPr>
        <w:fldChar w:fldCharType="begin"/>
      </w:r>
      <w:r w:rsidR="00B5285C">
        <w:rPr>
          <w:rStyle w:val="Hyperlink"/>
          <w:rFonts w:ascii="Sylfaen" w:hAnsi="Sylfaen"/>
          <w:sz w:val="24"/>
          <w:szCs w:val="24"/>
          <w:lang w:val="ka-GE"/>
        </w:rPr>
        <w:instrText xml:space="preserve"> HYPERLINK "http://www.matsne.gov.ge" </w:instrText>
      </w:r>
      <w:r w:rsidR="00B5285C">
        <w:rPr>
          <w:rStyle w:val="Hyperlink"/>
          <w:rFonts w:ascii="Sylfaen" w:hAnsi="Sylfaen"/>
          <w:sz w:val="24"/>
          <w:szCs w:val="24"/>
          <w:lang w:val="ka-GE"/>
        </w:rPr>
        <w:fldChar w:fldCharType="separate"/>
      </w:r>
      <w:r w:rsidRPr="00CC1FC9">
        <w:rPr>
          <w:rStyle w:val="Hyperlink"/>
          <w:rFonts w:ascii="Sylfaen" w:hAnsi="Sylfaen"/>
          <w:sz w:val="24"/>
          <w:szCs w:val="24"/>
          <w:lang w:val="ka-GE"/>
        </w:rPr>
        <w:t>www.matsne.gov.ge</w:t>
      </w:r>
      <w:r w:rsidR="00B5285C">
        <w:rPr>
          <w:rStyle w:val="Hyperlink"/>
          <w:rFonts w:ascii="Sylfaen" w:hAnsi="Sylfaen"/>
          <w:sz w:val="24"/>
          <w:szCs w:val="24"/>
          <w:lang w:val="ka-GE"/>
        </w:rPr>
        <w:fldChar w:fldCharType="end"/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C32421">
        <w:rPr>
          <w:rFonts w:ascii="Sylfaen" w:hAnsi="Sylfaen"/>
          <w:sz w:val="24"/>
          <w:szCs w:val="24"/>
          <w:lang w:val="ka-GE"/>
        </w:rPr>
        <w:t xml:space="preserve">17.06.2016, </w:t>
      </w:r>
      <w:r w:rsidRPr="00C32421">
        <w:rPr>
          <w:rFonts w:ascii="Sylfaen" w:hAnsi="Sylfaen" w:cs="Sylfaen"/>
          <w:sz w:val="24"/>
          <w:szCs w:val="24"/>
          <w:lang w:val="ka-GE"/>
        </w:rPr>
        <w:t>სარეგისტრაციო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კოდი</w:t>
      </w:r>
      <w:r w:rsidRPr="00C32421">
        <w:rPr>
          <w:sz w:val="24"/>
          <w:szCs w:val="24"/>
          <w:lang w:val="ka-GE"/>
        </w:rPr>
        <w:t>: 040150000.05.</w:t>
      </w:r>
      <w:r>
        <w:rPr>
          <w:sz w:val="24"/>
          <w:szCs w:val="24"/>
          <w:lang w:val="ka-GE"/>
        </w:rPr>
        <w:t>001.018150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ka-GE"/>
        </w:rPr>
        <w:t>მე-</w:t>
      </w:r>
      <w:r w:rsidRPr="00C32421">
        <w:rPr>
          <w:rFonts w:ascii="Sylfaen" w:hAnsi="Sylfaen" w:cs="Sylfaen"/>
          <w:sz w:val="24"/>
          <w:szCs w:val="24"/>
          <w:lang w:val="ka-GE"/>
        </w:rPr>
        <w:t>3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მუხლის</w:t>
      </w:r>
      <w:r w:rsidRPr="00C32421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პირველი პუნქტის „ვ“ ქვე</w:t>
      </w:r>
      <w:r w:rsidRPr="00C32421">
        <w:rPr>
          <w:rFonts w:ascii="Sylfaen" w:hAnsi="Sylfaen" w:cs="Sylfaen"/>
          <w:sz w:val="24"/>
          <w:szCs w:val="24"/>
          <w:lang w:val="ka-GE"/>
        </w:rPr>
        <w:t>პუნქტი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ჩამოყალიბდეს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შემდეგი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რედაქციით</w:t>
      </w:r>
      <w:r w:rsidRPr="00C32421">
        <w:rPr>
          <w:sz w:val="24"/>
          <w:szCs w:val="24"/>
          <w:lang w:val="ka-GE"/>
        </w:rPr>
        <w:t>:</w:t>
      </w:r>
    </w:p>
    <w:p w:rsidR="00C32421" w:rsidRPr="00C32421" w:rsidRDefault="00C32421" w:rsidP="00C32421">
      <w:pPr>
        <w:rPr>
          <w:sz w:val="24"/>
          <w:szCs w:val="24"/>
        </w:rPr>
      </w:pPr>
    </w:p>
    <w:p w:rsidR="00C32421" w:rsidRPr="0055620D" w:rsidRDefault="00C32421" w:rsidP="00C32421">
      <w:pPr>
        <w:ind w:firstLine="720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„ვ)</w:t>
      </w:r>
      <w:r w:rsidRPr="0055620D">
        <w:rPr>
          <w:sz w:val="24"/>
          <w:szCs w:val="24"/>
        </w:rPr>
        <w:t xml:space="preserve"> </w:t>
      </w:r>
      <w:r w:rsidRPr="0055620D">
        <w:rPr>
          <w:rFonts w:ascii="Sylfaen" w:hAnsi="Sylfaen" w:cs="Sylfaen"/>
          <w:sz w:val="24"/>
          <w:szCs w:val="24"/>
          <w:lang w:val="ka-GE"/>
        </w:rPr>
        <w:t>სასოფლო-სამეურნეო დანიშნულების მიწ</w:t>
      </w:r>
      <w:r>
        <w:rPr>
          <w:rFonts w:ascii="Sylfaen" w:hAnsi="Sylfaen" w:cs="Sylfaen"/>
          <w:sz w:val="24"/>
          <w:szCs w:val="24"/>
          <w:lang w:val="ka-GE"/>
        </w:rPr>
        <w:t>ის</w:t>
      </w:r>
      <w:r w:rsidRPr="0055620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ნაკვეთი </w:t>
      </w:r>
      <w:r w:rsidRPr="0055620D">
        <w:rPr>
          <w:rFonts w:ascii="Sylfaen" w:hAnsi="Sylfaen" w:cs="Sylfaen"/>
          <w:sz w:val="24"/>
          <w:szCs w:val="24"/>
          <w:lang w:val="ka-GE"/>
        </w:rPr>
        <w:t>– საძოვრის, სათიბის, სახნავის ან საკარმიდამოს კატეგორიის მიწ</w:t>
      </w:r>
      <w:r>
        <w:rPr>
          <w:rFonts w:ascii="Sylfaen" w:hAnsi="Sylfaen" w:cs="Sylfaen"/>
          <w:sz w:val="24"/>
          <w:szCs w:val="24"/>
          <w:lang w:val="ka-GE"/>
        </w:rPr>
        <w:t>ის ნაკვეთი</w:t>
      </w:r>
      <w:r w:rsidRPr="0055620D">
        <w:rPr>
          <w:rFonts w:ascii="Sylfaen" w:hAnsi="Sylfaen" w:cs="Sylfaen"/>
          <w:sz w:val="24"/>
          <w:szCs w:val="24"/>
          <w:lang w:val="ka-GE"/>
        </w:rPr>
        <w:t xml:space="preserve">, რომელიც გამოიყენება (ან რომლის გამოყენებაც არის შესაძლებელი) სასოფლო-სამეურნეო დანიშნულებით, </w:t>
      </w:r>
      <w:proofErr w:type="spellStart"/>
      <w:r w:rsidRPr="0055620D">
        <w:rPr>
          <w:rFonts w:ascii="Sylfaen" w:hAnsi="Sylfaen" w:cs="Sylfaen"/>
          <w:sz w:val="24"/>
          <w:szCs w:val="24"/>
          <w:lang w:val="x-none"/>
        </w:rPr>
        <w:t>მასზე</w:t>
      </w:r>
      <w:proofErr w:type="spellEnd"/>
      <w:r w:rsidRPr="0055620D">
        <w:rPr>
          <w:rFonts w:ascii="Sylfaen" w:hAnsi="Sylfaen" w:cs="Sylfaen"/>
          <w:sz w:val="24"/>
          <w:szCs w:val="24"/>
          <w:lang w:val="x-none"/>
        </w:rPr>
        <w:t xml:space="preserve"> </w:t>
      </w:r>
      <w:r w:rsidRPr="0055620D">
        <w:rPr>
          <w:rFonts w:ascii="Sylfaen" w:hAnsi="Sylfaen" w:cs="Sylfaen"/>
          <w:sz w:val="24"/>
          <w:szCs w:val="24"/>
          <w:lang w:val="ka-GE"/>
        </w:rPr>
        <w:t xml:space="preserve">არსებული შენობა-ნაგებობით </w:t>
      </w:r>
      <w:proofErr w:type="spellStart"/>
      <w:r w:rsidRPr="0055620D">
        <w:rPr>
          <w:rFonts w:ascii="Sylfaen" w:hAnsi="Sylfaen" w:cs="Sylfaen"/>
          <w:sz w:val="24"/>
          <w:szCs w:val="24"/>
          <w:lang w:val="x-none"/>
        </w:rPr>
        <w:t>ან</w:t>
      </w:r>
      <w:proofErr w:type="spellEnd"/>
      <w:r w:rsidRPr="0055620D">
        <w:rPr>
          <w:rFonts w:ascii="Sylfaen" w:hAnsi="Sylfaen" w:cs="Sylfaen"/>
          <w:sz w:val="24"/>
          <w:szCs w:val="24"/>
          <w:lang w:val="x-none"/>
        </w:rPr>
        <w:t xml:space="preserve"> </w:t>
      </w:r>
      <w:r w:rsidRPr="0055620D">
        <w:rPr>
          <w:rFonts w:ascii="Sylfaen" w:hAnsi="Sylfaen" w:cs="Sylfaen"/>
          <w:sz w:val="24"/>
          <w:szCs w:val="24"/>
          <w:lang w:val="ka-GE"/>
        </w:rPr>
        <w:t>მათ</w:t>
      </w:r>
      <w:r w:rsidRPr="0055620D">
        <w:rPr>
          <w:rFonts w:ascii="Sylfaen" w:hAnsi="Sylfaen" w:cs="Sylfaen"/>
          <w:sz w:val="24"/>
          <w:szCs w:val="24"/>
          <w:lang w:val="x-none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  <w:lang w:val="x-none"/>
        </w:rPr>
        <w:t>გარეშე</w:t>
      </w:r>
      <w:proofErr w:type="spellEnd"/>
      <w:r w:rsidRPr="0055620D">
        <w:rPr>
          <w:rFonts w:ascii="Sylfaen" w:hAnsi="Sylfaen" w:cs="Sylfaen"/>
          <w:sz w:val="24"/>
          <w:szCs w:val="24"/>
          <w:lang w:val="x-none"/>
        </w:rPr>
        <w:t>;</w:t>
      </w:r>
      <w:r>
        <w:rPr>
          <w:rFonts w:ascii="Sylfaen" w:hAnsi="Sylfaen" w:cs="Sylfaen"/>
          <w:sz w:val="24"/>
          <w:szCs w:val="24"/>
          <w:lang w:val="ka-GE"/>
        </w:rPr>
        <w:t>“.</w:t>
      </w:r>
    </w:p>
    <w:p w:rsidR="00C32421" w:rsidRPr="0055620D" w:rsidRDefault="00C32421" w:rsidP="00C32421">
      <w:pPr>
        <w:ind w:firstLine="720"/>
        <w:jc w:val="both"/>
        <w:rPr>
          <w:sz w:val="24"/>
          <w:szCs w:val="24"/>
        </w:rPr>
      </w:pPr>
    </w:p>
    <w:p w:rsidR="00C32421" w:rsidRPr="0055620D" w:rsidRDefault="00C32421" w:rsidP="00C32421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55620D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proofErr w:type="gramEnd"/>
      <w:r>
        <w:rPr>
          <w:rFonts w:ascii="Sylfaen" w:hAnsi="Sylfaen"/>
          <w:sz w:val="24"/>
          <w:szCs w:val="24"/>
          <w:lang w:val="ka-GE"/>
        </w:rPr>
        <w:t xml:space="preserve"> 2.</w:t>
      </w:r>
      <w:r w:rsidRPr="0055620D">
        <w:rPr>
          <w:sz w:val="24"/>
          <w:szCs w:val="24"/>
        </w:rPr>
        <w:t xml:space="preserve"> </w:t>
      </w:r>
      <w:proofErr w:type="spellStart"/>
      <w:proofErr w:type="gramStart"/>
      <w:r w:rsidRPr="0055620D">
        <w:rPr>
          <w:rFonts w:ascii="Sylfaen" w:hAnsi="Sylfaen" w:cs="Sylfaen"/>
          <w:sz w:val="24"/>
          <w:szCs w:val="24"/>
        </w:rPr>
        <w:t>ეს</w:t>
      </w:r>
      <w:proofErr w:type="spellEnd"/>
      <w:proofErr w:type="gram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კანონი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ამოქმედდეს</w:t>
      </w:r>
      <w:proofErr w:type="spellEnd"/>
      <w:r w:rsidRPr="0055620D">
        <w:rPr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sz w:val="24"/>
          <w:szCs w:val="24"/>
        </w:rPr>
        <w:t>გამოქვეყნები</w:t>
      </w:r>
      <w:proofErr w:type="spellEnd"/>
      <w:r w:rsidR="00B5285C">
        <w:rPr>
          <w:rFonts w:ascii="Sylfaen" w:hAnsi="Sylfaen" w:cs="Sylfaen"/>
          <w:sz w:val="24"/>
          <w:szCs w:val="24"/>
          <w:lang w:val="ka-GE"/>
        </w:rPr>
        <w:t>სთანავე</w:t>
      </w:r>
      <w:r w:rsidRPr="0055620D">
        <w:rPr>
          <w:sz w:val="24"/>
          <w:szCs w:val="24"/>
        </w:rPr>
        <w:t>.</w:t>
      </w:r>
    </w:p>
    <w:p w:rsidR="00C32421" w:rsidRPr="0055620D" w:rsidRDefault="00C32421" w:rsidP="00C32421">
      <w:pPr>
        <w:ind w:firstLine="720"/>
        <w:jc w:val="both"/>
        <w:rPr>
          <w:sz w:val="24"/>
          <w:szCs w:val="24"/>
        </w:rPr>
      </w:pPr>
    </w:p>
    <w:p w:rsidR="00C32421" w:rsidRPr="0055620D" w:rsidRDefault="00C32421" w:rsidP="00C32421">
      <w:pPr>
        <w:ind w:firstLine="720"/>
        <w:jc w:val="both"/>
        <w:rPr>
          <w:sz w:val="24"/>
          <w:szCs w:val="24"/>
        </w:rPr>
      </w:pPr>
    </w:p>
    <w:p w:rsidR="00C32421" w:rsidRPr="0055620D" w:rsidRDefault="00C32421" w:rsidP="00C32421">
      <w:pPr>
        <w:ind w:firstLine="720"/>
        <w:jc w:val="both"/>
        <w:rPr>
          <w:b/>
          <w:i/>
          <w:sz w:val="24"/>
          <w:szCs w:val="24"/>
          <w:lang w:val="ka-GE"/>
        </w:rPr>
      </w:pPr>
      <w:proofErr w:type="spellStart"/>
      <w:proofErr w:type="gramStart"/>
      <w:r w:rsidRPr="0055620D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55620D">
        <w:rPr>
          <w:b/>
          <w:sz w:val="24"/>
          <w:szCs w:val="24"/>
        </w:rPr>
        <w:t xml:space="preserve"> </w:t>
      </w:r>
      <w:proofErr w:type="spellStart"/>
      <w:r w:rsidRPr="0055620D">
        <w:rPr>
          <w:rFonts w:ascii="Sylfaen" w:hAnsi="Sylfaen" w:cs="Sylfaen"/>
          <w:b/>
          <w:sz w:val="24"/>
          <w:szCs w:val="24"/>
        </w:rPr>
        <w:t>პრეზიდენტი</w:t>
      </w:r>
      <w:proofErr w:type="spellEnd"/>
      <w:r w:rsidRPr="0055620D">
        <w:rPr>
          <w:b/>
          <w:sz w:val="24"/>
          <w:szCs w:val="24"/>
        </w:rPr>
        <w:tab/>
      </w:r>
      <w:r w:rsidRPr="0055620D">
        <w:rPr>
          <w:b/>
          <w:sz w:val="24"/>
          <w:szCs w:val="24"/>
        </w:rPr>
        <w:tab/>
      </w:r>
      <w:r>
        <w:rPr>
          <w:rFonts w:ascii="Sylfaen" w:hAnsi="Sylfaen" w:cs="Sylfaen"/>
          <w:b/>
          <w:i/>
          <w:sz w:val="24"/>
          <w:szCs w:val="24"/>
          <w:lang w:val="ka-GE"/>
        </w:rPr>
        <w:t>სალომე ზურაბიშვილი</w:t>
      </w:r>
    </w:p>
    <w:p w:rsidR="00C32421" w:rsidRPr="00C32421" w:rsidRDefault="00C32421" w:rsidP="00C32421">
      <w:pPr>
        <w:rPr>
          <w:sz w:val="24"/>
          <w:szCs w:val="24"/>
        </w:rPr>
      </w:pPr>
    </w:p>
    <w:p w:rsidR="00E314F2" w:rsidRDefault="00C32421" w:rsidP="00C32421">
      <w:pPr>
        <w:rPr>
          <w:sz w:val="24"/>
          <w:szCs w:val="24"/>
        </w:rPr>
      </w:pPr>
      <w:r w:rsidRPr="00C32421">
        <w:rPr>
          <w:sz w:val="24"/>
          <w:szCs w:val="24"/>
        </w:rPr>
        <w:t xml:space="preserve"> </w:t>
      </w:r>
    </w:p>
    <w:p w:rsidR="00B5285C" w:rsidRDefault="00B5285C" w:rsidP="00C32421">
      <w:pPr>
        <w:rPr>
          <w:sz w:val="24"/>
          <w:szCs w:val="24"/>
        </w:rPr>
      </w:pPr>
    </w:p>
    <w:p w:rsidR="00B5285C" w:rsidRDefault="00B5285C" w:rsidP="00C32421">
      <w:pPr>
        <w:rPr>
          <w:sz w:val="24"/>
          <w:szCs w:val="24"/>
        </w:rPr>
      </w:pPr>
    </w:p>
    <w:p w:rsidR="00B5285C" w:rsidRDefault="00B5285C" w:rsidP="00C32421">
      <w:pPr>
        <w:rPr>
          <w:sz w:val="24"/>
          <w:szCs w:val="24"/>
        </w:rPr>
      </w:pPr>
    </w:p>
    <w:p w:rsidR="00B5285C" w:rsidRDefault="00B5285C" w:rsidP="00C32421">
      <w:pPr>
        <w:rPr>
          <w:sz w:val="24"/>
          <w:szCs w:val="24"/>
        </w:rPr>
      </w:pPr>
    </w:p>
    <w:p w:rsidR="00B5285C" w:rsidRDefault="00B5285C" w:rsidP="00C32421">
      <w:pPr>
        <w:rPr>
          <w:sz w:val="24"/>
          <w:szCs w:val="24"/>
        </w:rPr>
      </w:pPr>
    </w:p>
    <w:p w:rsidR="00B5285C" w:rsidRDefault="00B5285C" w:rsidP="00B5285C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>გ ა ნ მ ა რ ტ ე ბ ი თ ი     ბ ა რ ა თ ი</w:t>
      </w:r>
    </w:p>
    <w:p w:rsidR="00B5285C" w:rsidRDefault="00B5285C" w:rsidP="00B528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„</w:t>
      </w:r>
      <w:proofErr w:type="spellStart"/>
      <w:proofErr w:type="gramStart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სასოფლო-სამეურნეო</w:t>
      </w:r>
      <w:proofErr w:type="spellEnd"/>
      <w:proofErr w:type="gramEnd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კოოპერატივის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“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კანონში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ცვლილების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შეტანის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თაობაზე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“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პროექტზე</w:t>
      </w:r>
    </w:p>
    <w:p w:rsidR="00B5285C" w:rsidRDefault="00B5285C" w:rsidP="00B5285C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>
        <w:rPr>
          <w:b/>
          <w:color w:val="000000"/>
          <w:sz w:val="24"/>
          <w:szCs w:val="24"/>
          <w:lang w:val="ka-GE"/>
        </w:rPr>
        <w:t xml:space="preserve">) 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ზოგადი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ინფორმაცია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შესახებ</w:t>
      </w:r>
      <w:r>
        <w:rPr>
          <w:b/>
          <w:color w:val="000000"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მასში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აღინიშნება</w:t>
      </w:r>
      <w:r>
        <w:rPr>
          <w:b/>
          <w:color w:val="000000"/>
          <w:sz w:val="24"/>
          <w:szCs w:val="24"/>
          <w:lang w:val="ka-GE"/>
        </w:rPr>
        <w:t xml:space="preserve">: </w:t>
      </w:r>
    </w:p>
    <w:p w:rsidR="00B5285C" w:rsidRDefault="00B5285C" w:rsidP="00B5285C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>
        <w:rPr>
          <w:b/>
          <w:color w:val="000000"/>
          <w:sz w:val="24"/>
          <w:szCs w:val="24"/>
          <w:lang w:val="ka-GE"/>
        </w:rPr>
        <w:t>.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>
        <w:rPr>
          <w:b/>
          <w:color w:val="000000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მიღების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მიზეზი</w:t>
      </w:r>
      <w:r>
        <w:rPr>
          <w:b/>
          <w:color w:val="000000"/>
          <w:sz w:val="24"/>
          <w:szCs w:val="24"/>
          <w:lang w:val="ka-GE"/>
        </w:rPr>
        <w:t xml:space="preserve">: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>
        <w:rPr>
          <w:b/>
          <w:color w:val="000000"/>
          <w:sz w:val="24"/>
          <w:szCs w:val="24"/>
          <w:lang w:val="ka-GE"/>
        </w:rPr>
        <w:t>.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>
        <w:rPr>
          <w:b/>
          <w:color w:val="000000"/>
          <w:sz w:val="24"/>
          <w:szCs w:val="24"/>
          <w:lang w:val="ka-GE"/>
        </w:rPr>
        <w:t>.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>
        <w:rPr>
          <w:b/>
          <w:color w:val="000000"/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პრობლემა</w:t>
      </w:r>
      <w:r>
        <w:rPr>
          <w:b/>
          <w:color w:val="000000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რომლის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გადაჭრასაც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მიზნად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ისახავს</w:t>
      </w:r>
      <w:r>
        <w:rPr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</w:t>
      </w:r>
    </w:p>
    <w:p w:rsidR="00B5285C" w:rsidRDefault="00B5285C" w:rsidP="00B5285C">
      <w:pPr>
        <w:spacing w:after="60" w:line="276" w:lineRule="auto"/>
        <w:ind w:firstLine="720"/>
        <w:jc w:val="both"/>
        <w:rPr>
          <w:rStyle w:val="A4"/>
          <w:rFonts w:ascii="Sylfaen" w:eastAsiaTheme="minorHAnsi" w:cs="Sylfaen" w:hint="default"/>
          <w:sz w:val="24"/>
          <w:szCs w:val="24"/>
        </w:rPr>
      </w:pPr>
      <w:r>
        <w:rPr>
          <w:rStyle w:val="A4"/>
          <w:rFonts w:ascii="Sylfaen" w:hAnsi="Sylfaen" w:cs="Sylfaen" w:hint="default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>
        <w:rPr>
          <w:rFonts w:ascii="Sylfaen" w:hAnsi="Sylfaen"/>
          <w:sz w:val="24"/>
          <w:szCs w:val="24"/>
          <w:lang w:val="ka-GE"/>
        </w:rPr>
        <w:t>„</w:t>
      </w:r>
      <w:proofErr w:type="spellStart"/>
      <w:r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დანიშნულების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მიწის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>
        <w:rPr>
          <w:rFonts w:ascii="Sylfaen" w:hAnsi="Sylfaen"/>
          <w:sz w:val="24"/>
          <w:szCs w:val="24"/>
        </w:rPr>
        <w:t>შესახებ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Style w:val="A4"/>
          <w:rFonts w:ascii="Sylfaen" w:hAnsi="Sylfaen" w:cs="Sylfaen" w:hint="default"/>
          <w:sz w:val="24"/>
          <w:szCs w:val="24"/>
          <w:lang w:val="ka-GE"/>
        </w:rPr>
        <w:t>საქართველოს ორგანული კანონის პროექტის შემუშავებით, რომლითაც ახლებურად განიმარტა „სასოფლო-სამეურნეო დანიშნულების მიწის“ ცნება.</w:t>
      </w:r>
    </w:p>
    <w:p w:rsidR="00B5285C" w:rsidRDefault="00B5285C" w:rsidP="00B5285C">
      <w:pPr>
        <w:spacing w:after="60" w:line="276" w:lineRule="auto"/>
        <w:ind w:firstLine="720"/>
        <w:jc w:val="both"/>
        <w:rPr>
          <w:b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</w:t>
      </w:r>
    </w:p>
    <w:p w:rsidR="00B5285C" w:rsidRDefault="00B5285C" w:rsidP="00B5285C">
      <w:pPr>
        <w:spacing w:after="60" w:line="276" w:lineRule="auto"/>
        <w:ind w:firstLine="720"/>
        <w:jc w:val="both"/>
        <w:rPr>
          <w:rStyle w:val="A4"/>
          <w:rFonts w:ascii="Sylfaen" w:eastAsiaTheme="minorHAnsi" w:cs="Sylfaen" w:hint="default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მიღება განპირობებულია </w:t>
      </w:r>
      <w:r w:rsidRPr="00B5285C">
        <w:rPr>
          <w:rFonts w:ascii="Sylfaen" w:hAnsi="Sylfaen" w:cs="Sylfaen"/>
          <w:sz w:val="24"/>
          <w:szCs w:val="24"/>
          <w:lang w:val="ka-GE"/>
        </w:rPr>
        <w:t xml:space="preserve">„სახელმწიფო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შესახებ“ </w:t>
      </w:r>
      <w:proofErr w:type="spellStart"/>
      <w:r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კანონის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შესაბამისობაში მოსაყვანად  </w:t>
      </w:r>
      <w:r>
        <w:rPr>
          <w:rFonts w:ascii="Sylfaen" w:hAnsi="Sylfaen"/>
          <w:sz w:val="24"/>
          <w:szCs w:val="24"/>
          <w:lang w:val="ka-GE"/>
        </w:rPr>
        <w:t>„</w:t>
      </w:r>
      <w:proofErr w:type="spellStart"/>
      <w:r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დანიშნულების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მიწის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>
        <w:rPr>
          <w:rFonts w:ascii="Sylfaen" w:hAnsi="Sylfaen"/>
          <w:sz w:val="24"/>
          <w:szCs w:val="24"/>
        </w:rPr>
        <w:t>შესახებ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Style w:val="A4"/>
          <w:rFonts w:ascii="Sylfaen" w:hAnsi="Sylfaen" w:cs="Sylfaen" w:hint="default"/>
          <w:sz w:val="24"/>
          <w:szCs w:val="24"/>
          <w:lang w:val="ka-GE"/>
        </w:rPr>
        <w:t xml:space="preserve">საქართველოს ორგანული კანონის პროექტთან.   </w:t>
      </w:r>
    </w:p>
    <w:p w:rsidR="00B5285C" w:rsidRDefault="00B5285C" w:rsidP="00B5285C">
      <w:pPr>
        <w:spacing w:after="60" w:line="276" w:lineRule="auto"/>
        <w:ind w:firstLine="720"/>
        <w:jc w:val="both"/>
        <w:rPr>
          <w:rStyle w:val="A4"/>
          <w:rFonts w:ascii="Sylfaen" w:hAnsi="Sylfaen" w:cs="Sylfaen" w:hint="default"/>
          <w:sz w:val="24"/>
          <w:szCs w:val="24"/>
          <w:lang w:val="ka-GE"/>
        </w:rPr>
      </w:pPr>
    </w:p>
    <w:p w:rsidR="00B5285C" w:rsidRDefault="00B5285C" w:rsidP="00B5285C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b/>
        </w:rPr>
      </w:pPr>
      <w:proofErr w:type="spellStart"/>
      <w:r>
        <w:rPr>
          <w:rFonts w:ascii="Sylfaen" w:hAnsi="Sylfaen" w:cs="Sylfaen"/>
          <w:b/>
          <w:color w:val="000000"/>
          <w:sz w:val="24"/>
          <w:szCs w:val="24"/>
        </w:rPr>
        <w:t>ა.ბ</w:t>
      </w:r>
      <w:proofErr w:type="spellEnd"/>
      <w:r>
        <w:rPr>
          <w:rFonts w:ascii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>
        <w:rPr>
          <w:rFonts w:ascii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color w:val="000000"/>
          <w:sz w:val="24"/>
          <w:szCs w:val="24"/>
        </w:rPr>
        <w:t>შედეგები</w:t>
      </w:r>
      <w:proofErr w:type="spellEnd"/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კანონპროექტის მიღებით </w:t>
      </w:r>
      <w:r w:rsidRPr="00B5285C">
        <w:rPr>
          <w:rFonts w:ascii="Sylfaen" w:hAnsi="Sylfaen" w:cs="Sylfaen"/>
          <w:sz w:val="24"/>
          <w:szCs w:val="24"/>
          <w:lang w:val="ka-GE"/>
        </w:rPr>
        <w:t xml:space="preserve">„სახელმწიფო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შესახებ“ </w:t>
      </w:r>
      <w:proofErr w:type="spellStart"/>
      <w:r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კანონი ტერმინოლოგიურად შესაბამისობაში მოვა </w:t>
      </w:r>
      <w:r>
        <w:rPr>
          <w:rFonts w:ascii="Sylfaen" w:hAnsi="Sylfaen"/>
          <w:sz w:val="24"/>
          <w:szCs w:val="24"/>
          <w:lang w:val="ka-GE"/>
        </w:rPr>
        <w:t>„</w:t>
      </w:r>
      <w:proofErr w:type="spellStart"/>
      <w:r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დანიშნულების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მიწის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>
        <w:rPr>
          <w:rFonts w:ascii="Sylfaen" w:hAnsi="Sylfaen"/>
          <w:sz w:val="24"/>
          <w:szCs w:val="24"/>
        </w:rPr>
        <w:t>შესახებ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Style w:val="A4"/>
          <w:rFonts w:ascii="Sylfaen" w:hAnsi="Sylfaen" w:cs="Sylfaen" w:hint="default"/>
          <w:sz w:val="24"/>
          <w:szCs w:val="24"/>
          <w:lang w:val="ka-GE"/>
        </w:rPr>
        <w:t xml:space="preserve">საქართველოს ორგანული კანონთან.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:rsidR="00B5285C" w:rsidRDefault="00B5285C" w:rsidP="00B528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ab/>
      </w:r>
      <w:r>
        <w:rPr>
          <w:rStyle w:val="A4"/>
          <w:rFonts w:ascii="Sylfaen" w:hAnsi="Sylfaen" w:cs="Sylfaen" w:hint="default"/>
          <w:sz w:val="24"/>
          <w:szCs w:val="24"/>
          <w:lang w:val="ka-GE"/>
        </w:rPr>
        <w:t xml:space="preserve">წარმოდგენილი </w:t>
      </w:r>
      <w:r>
        <w:rPr>
          <w:rFonts w:ascii="Sylfaen" w:hAnsi="Sylfaen" w:cs="Sylfaen"/>
          <w:sz w:val="24"/>
          <w:szCs w:val="24"/>
          <w:lang w:val="ka-GE"/>
        </w:rPr>
        <w:t xml:space="preserve">კანონის პროექტით, ცვლილება შედის </w:t>
      </w:r>
      <w:r w:rsidRPr="00B5285C">
        <w:rPr>
          <w:rFonts w:ascii="Sylfaen" w:hAnsi="Sylfaen" w:cs="Sylfaen"/>
          <w:sz w:val="24"/>
          <w:szCs w:val="24"/>
          <w:lang w:val="ka-GE"/>
        </w:rPr>
        <w:t xml:space="preserve">„სახელმწიფო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შესახებ“ </w:t>
      </w:r>
      <w:r>
        <w:rPr>
          <w:rFonts w:ascii="Sylfaen" w:hAnsi="Sylfaen" w:cs="Sylfaen"/>
          <w:sz w:val="24"/>
          <w:szCs w:val="24"/>
          <w:lang w:val="ka-GE"/>
        </w:rPr>
        <w:t>საქართველოს კანონის მე-</w:t>
      </w:r>
      <w:r w:rsidRPr="00C32421">
        <w:rPr>
          <w:rFonts w:ascii="Sylfaen" w:hAnsi="Sylfaen" w:cs="Sylfaen"/>
          <w:sz w:val="24"/>
          <w:szCs w:val="24"/>
          <w:lang w:val="ka-GE"/>
        </w:rPr>
        <w:t>3</w:t>
      </w:r>
      <w:r w:rsidRPr="00C32421">
        <w:rPr>
          <w:sz w:val="24"/>
          <w:szCs w:val="24"/>
          <w:lang w:val="ka-GE"/>
        </w:rPr>
        <w:t xml:space="preserve"> </w:t>
      </w:r>
      <w:r w:rsidRPr="00C32421">
        <w:rPr>
          <w:rFonts w:ascii="Sylfaen" w:hAnsi="Sylfaen" w:cs="Sylfaen"/>
          <w:sz w:val="24"/>
          <w:szCs w:val="24"/>
          <w:lang w:val="ka-GE"/>
        </w:rPr>
        <w:t>მუხლის</w:t>
      </w:r>
      <w:r w:rsidRPr="00C32421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პირველი პუნქტის „ვ“ </w:t>
      </w:r>
      <w:r>
        <w:rPr>
          <w:rFonts w:ascii="Sylfaen" w:hAnsi="Sylfaen" w:cs="Sylfaen"/>
          <w:sz w:val="24"/>
          <w:szCs w:val="24"/>
          <w:lang w:val="ka-GE"/>
        </w:rPr>
        <w:t xml:space="preserve">ქვეპუნქტში და „სასოფლო-სამეურნეო დანიშნულების მიწის“ განმარტება ხდება </w:t>
      </w:r>
      <w:r>
        <w:rPr>
          <w:rFonts w:ascii="Sylfaen" w:hAnsi="Sylfaen"/>
          <w:sz w:val="24"/>
          <w:szCs w:val="24"/>
          <w:lang w:val="ka-GE"/>
        </w:rPr>
        <w:t>„</w:t>
      </w:r>
      <w:proofErr w:type="spellStart"/>
      <w:r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დანიშნულების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მიწის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>
        <w:rPr>
          <w:rFonts w:ascii="Sylfaen" w:hAnsi="Sylfaen"/>
          <w:sz w:val="24"/>
          <w:szCs w:val="24"/>
        </w:rPr>
        <w:t>შესახებ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Style w:val="A4"/>
          <w:rFonts w:ascii="Sylfaen" w:hAnsi="Sylfaen" w:cs="Sylfaen" w:hint="default"/>
          <w:sz w:val="24"/>
          <w:szCs w:val="24"/>
          <w:lang w:val="ka-GE"/>
        </w:rPr>
        <w:t xml:space="preserve">საქართველოს ორგანული კანონის შესაბამისად.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lastRenderedPageBreak/>
        <w:t>ა.დ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კავშირი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სამთავრობო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პროგრამასთან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შესაბამის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არსებულ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გეგმასთან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მიერ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ინიციირებული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):</w:t>
      </w:r>
    </w:p>
    <w:p w:rsidR="007137B1" w:rsidRPr="007137B1" w:rsidRDefault="007137B1" w:rsidP="007137B1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7137B1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7137B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137B1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7137B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137B1">
        <w:rPr>
          <w:rFonts w:ascii="Sylfaen" w:hAnsi="Sylfaen" w:cs="Sylfaen"/>
          <w:sz w:val="24"/>
          <w:szCs w:val="24"/>
        </w:rPr>
        <w:t>არ</w:t>
      </w:r>
      <w:proofErr w:type="spellEnd"/>
      <w:r w:rsidRPr="007137B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137B1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7137B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137B1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7137B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137B1">
        <w:rPr>
          <w:rFonts w:ascii="Sylfaen" w:hAnsi="Sylfaen" w:cs="Sylfaen"/>
          <w:sz w:val="24"/>
          <w:szCs w:val="24"/>
        </w:rPr>
        <w:t>კანონპროექტ</w:t>
      </w:r>
      <w:proofErr w:type="spellEnd"/>
      <w:r w:rsidRPr="007137B1">
        <w:rPr>
          <w:rFonts w:ascii="Sylfaen" w:hAnsi="Sylfaen" w:cs="Sylfaen"/>
          <w:sz w:val="24"/>
          <w:szCs w:val="24"/>
          <w:lang w:val="ka-GE"/>
        </w:rPr>
        <w:t xml:space="preserve">ის მიმართ. </w:t>
      </w:r>
    </w:p>
    <w:p w:rsidR="007137B1" w:rsidRDefault="007137B1" w:rsidP="00D71324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ა.ე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ძალაში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შესვლის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თარიღის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შერჩევის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ხოლო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კანონისთვის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უკუძალის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მინიჭების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− </w:t>
      </w:r>
      <w:proofErr w:type="spellStart"/>
      <w:r>
        <w:rPr>
          <w:rFonts w:ascii="Sylfaen" w:hAnsi="Sylfaen" w:cs="Sylfaen"/>
          <w:b/>
          <w:sz w:val="24"/>
          <w:szCs w:val="24"/>
        </w:rPr>
        <w:t>აღნიშნულის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კანონ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ის</w:t>
      </w:r>
      <w:proofErr w:type="gram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პროექტის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გამოქვეყნებისთანავე </w:t>
      </w:r>
      <w:proofErr w:type="spellStart"/>
      <w:r>
        <w:rPr>
          <w:rFonts w:ascii="Sylfaen" w:hAnsi="Sylfaen" w:cs="Sylfaen"/>
          <w:sz w:val="24"/>
          <w:szCs w:val="24"/>
        </w:rPr>
        <w:t>ძალაში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შესვლა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უკავშირდება </w:t>
      </w:r>
      <w:r>
        <w:rPr>
          <w:rFonts w:ascii="Sylfaen" w:hAnsi="Sylfaen"/>
          <w:sz w:val="24"/>
          <w:szCs w:val="24"/>
          <w:lang w:val="ka-GE"/>
        </w:rPr>
        <w:t>„</w:t>
      </w:r>
      <w:proofErr w:type="spellStart"/>
      <w:r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დანიშნულების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მიწის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>
        <w:rPr>
          <w:rFonts w:ascii="Sylfaen" w:hAnsi="Sylfaen"/>
          <w:sz w:val="24"/>
          <w:szCs w:val="24"/>
        </w:rPr>
        <w:t>შესახებ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“ </w:t>
      </w:r>
      <w:r>
        <w:rPr>
          <w:rStyle w:val="A4"/>
          <w:rFonts w:ascii="Sylfaen" w:hAnsi="Sylfaen" w:cs="Sylfaen" w:hint="default"/>
          <w:sz w:val="24"/>
          <w:szCs w:val="24"/>
          <w:lang w:val="ka-GE"/>
        </w:rPr>
        <w:t>საქართველოს ორგანული კანონის პროექტის ძალაში შესვლის თარიღს.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ა.ვ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>
        <w:rPr>
          <w:rFonts w:ascii="Sylfaen" w:hAnsi="Sylfaen" w:cs="Sylfaen"/>
          <w:b/>
          <w:sz w:val="24"/>
          <w:szCs w:val="24"/>
        </w:rPr>
        <w:t>თუ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ითხოვს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განხილვას</w:t>
      </w:r>
      <w:proofErr w:type="spellEnd"/>
      <w:r>
        <w:rPr>
          <w:rFonts w:ascii="Sylfaen" w:hAnsi="Sylfaen" w:cs="Sylfaen"/>
          <w:b/>
          <w:sz w:val="24"/>
          <w:szCs w:val="24"/>
        </w:rPr>
        <w:t>):</w:t>
      </w:r>
    </w:p>
    <w:p w:rsidR="007137B1" w:rsidRPr="00D71324" w:rsidRDefault="007137B1" w:rsidP="007137B1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D71324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D7132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D71324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D7132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D71324">
        <w:rPr>
          <w:rFonts w:ascii="Sylfaen" w:hAnsi="Sylfaen" w:cs="Sylfaen"/>
          <w:sz w:val="24"/>
          <w:szCs w:val="24"/>
        </w:rPr>
        <w:t>არ</w:t>
      </w:r>
      <w:proofErr w:type="spellEnd"/>
      <w:r w:rsidRPr="00D7132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D71324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D7132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D71324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D71324">
        <w:rPr>
          <w:rFonts w:ascii="Sylfaen" w:hAnsi="Sylfaen" w:cs="Sylfaen"/>
          <w:sz w:val="24"/>
          <w:szCs w:val="24"/>
          <w:lang w:val="ka-GE"/>
        </w:rPr>
        <w:t xml:space="preserve">ი საკანონმდებლო პაკეტის მიმართ.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ბ) კანონპროექტის ფინანსური დასაბუთება.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გავლენას არ მოახდენს ბიუჯეტის საშემოსავლო ნაწილზე.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წესი (პრინციპი):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 xml:space="preserve">გ) </w:t>
      </w:r>
      <w:proofErr w:type="spellStart"/>
      <w:proofErr w:type="gram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. </w:t>
      </w:r>
    </w:p>
    <w:p w:rsidR="003F5084" w:rsidRDefault="003F5084" w:rsidP="003F5084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:rsidR="003F5084" w:rsidRDefault="003F5084" w:rsidP="003F5084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გ.გ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შეთანხმებებთან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აგრეთვე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ისეთი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შეთანხმების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რომელსაც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უკავშირდება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− </w:t>
      </w:r>
      <w:proofErr w:type="spellStart"/>
      <w:r>
        <w:rPr>
          <w:rFonts w:ascii="Sylfaen" w:hAnsi="Sylfaen" w:cs="Sylfaen"/>
          <w:b/>
          <w:sz w:val="24"/>
          <w:szCs w:val="24"/>
        </w:rPr>
        <w:t>მისი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ნაწილი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გ.დ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სამართლებრივი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აქტი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დაახლოების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ვალდებულებაც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გამომდინარეობს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„</w:t>
      </w:r>
      <w:proofErr w:type="spellStart"/>
      <w:r>
        <w:rPr>
          <w:rFonts w:ascii="Sylfaen" w:hAnsi="Sylfaen" w:cs="Sylfaen"/>
          <w:b/>
          <w:sz w:val="24"/>
          <w:szCs w:val="24"/>
        </w:rPr>
        <w:t>ერთი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მეორე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ევროკავშირსა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ევროპის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ატომური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ენერგიის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გაერთიანებას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მათ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წევრ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სახელმწიფოებს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ასოცირების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lastRenderedPageBreak/>
        <w:t>შეთანხმებიდან</w:t>
      </w:r>
      <w:proofErr w:type="spellEnd"/>
      <w:proofErr w:type="gramStart"/>
      <w:r>
        <w:rPr>
          <w:rFonts w:ascii="Sylfaen" w:hAnsi="Sylfaen" w:cs="Sylfaen"/>
          <w:b/>
          <w:sz w:val="24"/>
          <w:szCs w:val="24"/>
        </w:rPr>
        <w:t xml:space="preserve">“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ევროკავშირთან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დადებული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სხვა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ორმხრივი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მრავალმხრივი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ხელშეკრულებებიდან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არ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არსებობს</w:t>
      </w:r>
      <w:proofErr w:type="spellEnd"/>
      <w:r>
        <w:rPr>
          <w:rFonts w:ascii="Sylfaen" w:hAnsi="Sylfaen" w:cs="Sylfaen"/>
          <w:sz w:val="24"/>
          <w:szCs w:val="24"/>
        </w:rPr>
        <w:t xml:space="preserve">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</w:rPr>
        <w:t>დ)  </w:t>
      </w:r>
      <w:proofErr w:type="spellStart"/>
      <w:proofErr w:type="gram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ან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ექსპერტი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ჯგუფი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რომელმაც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მიიღო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დ.ბ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>
        <w:rPr>
          <w:rFonts w:ascii="Sylfaen" w:hAnsi="Sylfaen" w:cs="Sylfaen"/>
          <w:b/>
          <w:sz w:val="24"/>
          <w:szCs w:val="24"/>
        </w:rPr>
        <w:t>/</w:t>
      </w:r>
      <w:proofErr w:type="spellStart"/>
      <w:r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ასეთი არ არსებობს.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>
        <w:rPr>
          <w:rFonts w:ascii="Sylfaen" w:hAnsi="Sylfaen" w:cs="Sylfaen"/>
          <w:b/>
          <w:sz w:val="24"/>
          <w:szCs w:val="24"/>
        </w:rPr>
        <w:t>დ.გ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>
        <w:rPr>
          <w:rFonts w:ascii="Sylfaen" w:hAnsi="Sylfaen" w:cs="Sylfaen"/>
          <w:b/>
          <w:sz w:val="24"/>
          <w:szCs w:val="24"/>
        </w:rPr>
        <w:t>სხვა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იმ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იქნა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ასეთი არ არსებობს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ე) კანონპროექტის ავტორი: </w:t>
      </w:r>
    </w:p>
    <w:p w:rsidR="00B5285C" w:rsidRDefault="00D279C8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279C8">
        <w:rPr>
          <w:rFonts w:ascii="Sylfaen" w:hAnsi="Sylfaen" w:cs="Sylfaen"/>
          <w:sz w:val="24"/>
          <w:szCs w:val="24"/>
          <w:lang w:val="ka-GE"/>
        </w:rPr>
        <w:t xml:space="preserve">კანონპროექტის ავტორია </w:t>
      </w:r>
      <w:r w:rsidR="00B5285C" w:rsidRPr="00D279C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B5285C">
        <w:rPr>
          <w:rFonts w:ascii="Sylfaen" w:hAnsi="Sylfaen" w:cs="Sylfaen"/>
          <w:sz w:val="24"/>
          <w:szCs w:val="24"/>
          <w:lang w:val="ka-GE"/>
        </w:rPr>
        <w:t xml:space="preserve"> პარლამენტის წევრი ოთარ დანელია.</w:t>
      </w: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5285C" w:rsidRDefault="00B5285C" w:rsidP="00B5285C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:rsidR="00B5285C" w:rsidRDefault="00D279C8" w:rsidP="00B5285C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279C8">
        <w:rPr>
          <w:rFonts w:ascii="Sylfaen" w:hAnsi="Sylfaen" w:cs="Sylfaen"/>
          <w:sz w:val="24"/>
          <w:szCs w:val="24"/>
          <w:lang w:val="ka-GE"/>
        </w:rPr>
        <w:t>კანონპროექტის ინიციატორია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="00B5285C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B5285C">
        <w:rPr>
          <w:rFonts w:ascii="Sylfaen" w:hAnsi="Sylfaen" w:cs="Sylfaen"/>
          <w:sz w:val="24"/>
          <w:szCs w:val="24"/>
        </w:rPr>
        <w:t xml:space="preserve"> </w:t>
      </w:r>
      <w:r w:rsidR="00B5285C">
        <w:rPr>
          <w:rFonts w:ascii="Sylfaen" w:hAnsi="Sylfaen" w:cs="Sylfaen"/>
          <w:sz w:val="24"/>
          <w:szCs w:val="24"/>
          <w:lang w:val="ka-GE"/>
        </w:rPr>
        <w:t>პარლამენტის აგრარულ საკითხთა კომიტეტი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sectPr w:rsidR="00B5285C" w:rsidSect="00D7132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Gkolkhety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34"/>
    <w:rsid w:val="003F5084"/>
    <w:rsid w:val="007137B1"/>
    <w:rsid w:val="00B5285C"/>
    <w:rsid w:val="00C32421"/>
    <w:rsid w:val="00D279C8"/>
    <w:rsid w:val="00D71324"/>
    <w:rsid w:val="00DB6834"/>
    <w:rsid w:val="00E3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96BEC-6665-4219-9E9B-BE6DF00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421"/>
    <w:rPr>
      <w:color w:val="0563C1" w:themeColor="hyperlink"/>
      <w:u w:val="single"/>
    </w:rPr>
  </w:style>
  <w:style w:type="character" w:customStyle="1" w:styleId="A4">
    <w:name w:val="A4"/>
    <w:uiPriority w:val="99"/>
    <w:rsid w:val="00B5285C"/>
    <w:rPr>
      <w:rFonts w:ascii="NGkolkhety" w:eastAsia="NGkolkhety" w:cs="NGkolkhety" w:hint="eastAsi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3F508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8</cp:revision>
  <dcterms:created xsi:type="dcterms:W3CDTF">2019-02-24T16:29:00Z</dcterms:created>
  <dcterms:modified xsi:type="dcterms:W3CDTF">2019-02-28T10:37:00Z</dcterms:modified>
</cp:coreProperties>
</file>